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3D" w:rsidRDefault="001B2538" w:rsidP="0004363D">
      <w:pPr>
        <w:pStyle w:val="ab"/>
        <w:jc w:val="center"/>
        <w:rPr>
          <w:rFonts w:ascii="Times New Roman" w:hAnsi="Times New Roman" w:cs="Times New Roman"/>
        </w:rPr>
      </w:pPr>
      <w:r w:rsidRPr="0004363D">
        <w:rPr>
          <w:rStyle w:val="41pt"/>
          <w:rFonts w:ascii="Times New Roman" w:hAnsi="Times New Roman" w:cs="Times New Roman"/>
          <w:sz w:val="24"/>
          <w:szCs w:val="24"/>
        </w:rPr>
        <w:t>Урок</w:t>
      </w:r>
      <w:r w:rsidRPr="0004363D">
        <w:rPr>
          <w:rFonts w:ascii="Times New Roman" w:hAnsi="Times New Roman" w:cs="Times New Roman"/>
        </w:rPr>
        <w:t xml:space="preserve"> 9.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  <w:b/>
        </w:rPr>
        <w:t>Герой былины - защитник Русского государства. Картина В. Васнецова «Богатыри»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Style w:val="21"/>
          <w:rFonts w:eastAsia="Courier New"/>
          <w:sz w:val="24"/>
          <w:szCs w:val="24"/>
        </w:rPr>
        <w:t>Цели:</w:t>
      </w:r>
      <w:r w:rsidRPr="0004363D">
        <w:rPr>
          <w:rFonts w:ascii="Times New Roman" w:hAnsi="Times New Roman" w:cs="Times New Roman"/>
        </w:rPr>
        <w:t xml:space="preserve"> обогатить знания о былинах; учить делить текст на ча</w:t>
      </w:r>
      <w:r w:rsidRPr="0004363D">
        <w:rPr>
          <w:rFonts w:ascii="Times New Roman" w:hAnsi="Times New Roman" w:cs="Times New Roman"/>
        </w:rPr>
        <w:softHyphen/>
        <w:t>сти, понимать исторический текст, составлять рассказ о былин</w:t>
      </w:r>
      <w:r w:rsidRPr="0004363D">
        <w:rPr>
          <w:rFonts w:ascii="Times New Roman" w:hAnsi="Times New Roman" w:cs="Times New Roman"/>
        </w:rPr>
        <w:softHyphen/>
        <w:t>ном герое, рассказ по картине, находить аналогии с реальными историческими событиями; развивать память, речь, мышление, воображение.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Style w:val="21"/>
          <w:rFonts w:eastAsia="Courier New"/>
          <w:sz w:val="24"/>
          <w:szCs w:val="24"/>
        </w:rPr>
        <w:t>Планируемые результаты: предметные:</w:t>
      </w:r>
      <w:r w:rsidRPr="0004363D">
        <w:rPr>
          <w:rFonts w:ascii="Times New Roman" w:hAnsi="Times New Roman" w:cs="Times New Roman"/>
        </w:rPr>
        <w:t xml:space="preserve"> использование раз</w:t>
      </w:r>
      <w:r w:rsidRPr="0004363D">
        <w:rPr>
          <w:rFonts w:ascii="Times New Roman" w:hAnsi="Times New Roman" w:cs="Times New Roman"/>
        </w:rPr>
        <w:softHyphen/>
        <w:t>ных видов чтения (изучающее (смысловое), выборочное, поис</w:t>
      </w:r>
      <w:r w:rsidRPr="0004363D">
        <w:rPr>
          <w:rFonts w:ascii="Times New Roman" w:hAnsi="Times New Roman" w:cs="Times New Roman"/>
        </w:rPr>
        <w:softHyphen/>
        <w:t>ковое), умения осознанно воспринимать и оценивать содержание и специфику прозаического текста, участвовать в его обсуждении, создавать собственный текст на основе художественного произ</w:t>
      </w:r>
      <w:r w:rsidRPr="0004363D">
        <w:rPr>
          <w:rFonts w:ascii="Times New Roman" w:hAnsi="Times New Roman" w:cs="Times New Roman"/>
        </w:rPr>
        <w:softHyphen/>
        <w:t xml:space="preserve">ведения, репродукции картин художников, по иллюстрациям, на основе личного опыта; </w:t>
      </w:r>
      <w:r w:rsidRPr="0004363D">
        <w:rPr>
          <w:rStyle w:val="21"/>
          <w:rFonts w:eastAsia="Courier New"/>
          <w:sz w:val="24"/>
          <w:szCs w:val="24"/>
        </w:rPr>
        <w:t>метапредметные:</w:t>
      </w:r>
      <w:r w:rsidRPr="0004363D">
        <w:rPr>
          <w:rFonts w:ascii="Times New Roman" w:hAnsi="Times New Roman" w:cs="Times New Roman"/>
        </w:rPr>
        <w:t xml:space="preserve"> Р — формулирова</w:t>
      </w:r>
      <w:r w:rsidRPr="0004363D">
        <w:rPr>
          <w:rFonts w:ascii="Times New Roman" w:hAnsi="Times New Roman" w:cs="Times New Roman"/>
        </w:rPr>
        <w:softHyphen/>
        <w:t>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уроке, П — использование различных способов поиска учебной информации в справочниках, словарях, энцик</w:t>
      </w:r>
      <w:r w:rsidRPr="0004363D">
        <w:rPr>
          <w:rFonts w:ascii="Times New Roman" w:hAnsi="Times New Roman" w:cs="Times New Roman"/>
        </w:rPr>
        <w:softHyphen/>
        <w:t>лопедиях и интерпретация информации в соответствии с ком</w:t>
      </w:r>
      <w:r w:rsidRPr="0004363D">
        <w:rPr>
          <w:rFonts w:ascii="Times New Roman" w:hAnsi="Times New Roman" w:cs="Times New Roman"/>
        </w:rPr>
        <w:softHyphen/>
        <w:t>муникативными и познавательными задачами, овладение логи</w:t>
      </w:r>
      <w:r w:rsidRPr="0004363D">
        <w:rPr>
          <w:rFonts w:ascii="Times New Roman" w:hAnsi="Times New Roman" w:cs="Times New Roman"/>
        </w:rPr>
        <w:softHyphen/>
        <w:t xml:space="preserve">ческими действиями сравнения, анализа, синтеза, обобщения, классификации по родо-видовым признакам, установления при- чинно-следственных связей, построения рассуждений, К — ответы на вопросы учебника на основе художественного произведения; </w:t>
      </w:r>
      <w:r w:rsidRPr="0004363D">
        <w:rPr>
          <w:rStyle w:val="21"/>
          <w:rFonts w:eastAsia="Courier New"/>
          <w:sz w:val="24"/>
          <w:szCs w:val="24"/>
        </w:rPr>
        <w:t>личностные:</w:t>
      </w:r>
      <w:r w:rsidRPr="0004363D">
        <w:rPr>
          <w:rFonts w:ascii="Times New Roman" w:hAnsi="Times New Roman" w:cs="Times New Roman"/>
        </w:rPr>
        <w:t xml:space="preserve"> формирование чувства гордости за свою родину, ее</w:t>
      </w:r>
      <w:r w:rsidR="0004363D">
        <w:rPr>
          <w:rFonts w:ascii="Times New Roman" w:hAnsi="Times New Roman" w:cs="Times New Roman"/>
        </w:rPr>
        <w:t xml:space="preserve"> </w:t>
      </w:r>
      <w:r w:rsidRPr="0004363D">
        <w:rPr>
          <w:rFonts w:ascii="Times New Roman" w:hAnsi="Times New Roman" w:cs="Times New Roman"/>
        </w:rPr>
        <w:t>историю, народ, целостного взгляда на мир в единстве и разнооб</w:t>
      </w:r>
      <w:r w:rsidRPr="0004363D">
        <w:rPr>
          <w:rFonts w:ascii="Times New Roman" w:hAnsi="Times New Roman" w:cs="Times New Roman"/>
        </w:rPr>
        <w:softHyphen/>
        <w:t>разии природы, народов, культур и религий.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  <w:b/>
        </w:rPr>
      </w:pPr>
      <w:r w:rsidRPr="0004363D">
        <w:rPr>
          <w:rStyle w:val="2-1pt"/>
          <w:rFonts w:eastAsia="Courier New"/>
          <w:sz w:val="24"/>
          <w:szCs w:val="24"/>
        </w:rPr>
        <w:t>Оборудование:</w:t>
      </w:r>
      <w:r w:rsidRPr="0004363D">
        <w:rPr>
          <w:rStyle w:val="22"/>
          <w:rFonts w:eastAsia="Courier New"/>
          <w:sz w:val="24"/>
          <w:szCs w:val="24"/>
        </w:rPr>
        <w:t xml:space="preserve"> </w:t>
      </w:r>
      <w:r w:rsidRPr="0004363D">
        <w:rPr>
          <w:rFonts w:ascii="Times New Roman" w:hAnsi="Times New Roman" w:cs="Times New Roman"/>
        </w:rPr>
        <w:t>выставка книг по теме урока, репродукция кар</w:t>
      </w:r>
      <w:r w:rsidRPr="0004363D">
        <w:rPr>
          <w:rFonts w:ascii="Times New Roman" w:hAnsi="Times New Roman" w:cs="Times New Roman"/>
        </w:rPr>
        <w:softHyphen/>
      </w:r>
      <w:r w:rsidR="0004363D">
        <w:rPr>
          <w:rFonts w:ascii="Times New Roman" w:hAnsi="Times New Roman" w:cs="Times New Roman"/>
        </w:rPr>
        <w:t>тины В. Васнецова «Богатыри».</w:t>
      </w:r>
      <w:r w:rsidR="0004363D">
        <w:rPr>
          <w:rFonts w:ascii="Times New Roman" w:hAnsi="Times New Roman" w:cs="Times New Roman"/>
        </w:rPr>
        <w:tab/>
      </w:r>
    </w:p>
    <w:p w:rsidR="00DC4A33" w:rsidRPr="0004363D" w:rsidRDefault="001B2538" w:rsidP="0004363D">
      <w:pPr>
        <w:pStyle w:val="ab"/>
        <w:jc w:val="center"/>
        <w:rPr>
          <w:rFonts w:ascii="Times New Roman" w:hAnsi="Times New Roman" w:cs="Times New Roman"/>
          <w:b/>
        </w:rPr>
      </w:pPr>
      <w:bookmarkStart w:id="0" w:name="bookmark1"/>
      <w:r w:rsidRPr="0004363D">
        <w:rPr>
          <w:rFonts w:ascii="Times New Roman" w:hAnsi="Times New Roman" w:cs="Times New Roman"/>
          <w:b/>
        </w:rPr>
        <w:t>Ход урока</w:t>
      </w:r>
      <w:bookmarkEnd w:id="0"/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1" w:name="bookmark2"/>
      <w:r w:rsidRPr="0004363D">
        <w:rPr>
          <w:rFonts w:ascii="Times New Roman" w:hAnsi="Times New Roman" w:cs="Times New Roman"/>
          <w:b/>
        </w:rPr>
        <w:t>Организационный момент</w:t>
      </w:r>
      <w:bookmarkEnd w:id="1"/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2" w:name="bookmark3"/>
      <w:r w:rsidRPr="0004363D">
        <w:rPr>
          <w:rFonts w:ascii="Times New Roman" w:hAnsi="Times New Roman" w:cs="Times New Roman"/>
          <w:b/>
        </w:rPr>
        <w:t>Речевая разминка. Сообщение темы и постановка целей урока</w:t>
      </w:r>
      <w:bookmarkEnd w:id="2"/>
    </w:p>
    <w:p w:rsidR="00DC4A33" w:rsidRPr="0004363D" w:rsidRDefault="001B2538" w:rsidP="0004363D">
      <w:pPr>
        <w:pStyle w:val="ab"/>
        <w:numPr>
          <w:ilvl w:val="0"/>
          <w:numId w:val="5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Прочитайте самостоятельно.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А и сильные, могучие богатыри на славной Руси!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Не скакать врагам по нашей земле,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Не топтать их коням землю Русскую,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Не затмить им солнце наше красное.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Век стоит Русь — не шатается!</w:t>
      </w:r>
    </w:p>
    <w:p w:rsidR="00DC4A33" w:rsidRPr="0004363D" w:rsidRDefault="001B2538" w:rsidP="0004363D">
      <w:pPr>
        <w:pStyle w:val="ab"/>
        <w:ind w:firstLine="1701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И века простоит, не шелохнется!</w:t>
      </w:r>
    </w:p>
    <w:p w:rsidR="00DC4A33" w:rsidRPr="0004363D" w:rsidRDefault="001B2538" w:rsidP="0004363D">
      <w:pPr>
        <w:pStyle w:val="ab"/>
        <w:numPr>
          <w:ilvl w:val="0"/>
          <w:numId w:val="6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Прочитайте медленно (еще: начните читать медленно и по</w:t>
      </w:r>
      <w:r w:rsidRPr="0004363D">
        <w:rPr>
          <w:rFonts w:ascii="Times New Roman" w:hAnsi="Times New Roman" w:cs="Times New Roman"/>
        </w:rPr>
        <w:softHyphen/>
        <w:t>степенно ускоряйте темп, начните читать быстро и посте</w:t>
      </w:r>
      <w:r w:rsidRPr="0004363D">
        <w:rPr>
          <w:rFonts w:ascii="Times New Roman" w:hAnsi="Times New Roman" w:cs="Times New Roman"/>
        </w:rPr>
        <w:softHyphen/>
        <w:t>пенно замедляйте темп, скороговоркой, выразительно).</w:t>
      </w:r>
    </w:p>
    <w:p w:rsidR="00DC4A33" w:rsidRPr="0004363D" w:rsidRDefault="001B2538" w:rsidP="0004363D">
      <w:pPr>
        <w:pStyle w:val="ab"/>
        <w:numPr>
          <w:ilvl w:val="0"/>
          <w:numId w:val="6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Какие чувства возникли у вас при чтении?</w:t>
      </w:r>
    </w:p>
    <w:p w:rsidR="00DC4A33" w:rsidRPr="0004363D" w:rsidRDefault="001B2538" w:rsidP="0004363D">
      <w:pPr>
        <w:pStyle w:val="ab"/>
        <w:numPr>
          <w:ilvl w:val="0"/>
          <w:numId w:val="6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Определите задачи урока, прочитав название темы.</w:t>
      </w:r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3" w:name="bookmark4"/>
      <w:r w:rsidRPr="0004363D">
        <w:rPr>
          <w:rFonts w:ascii="Times New Roman" w:hAnsi="Times New Roman" w:cs="Times New Roman"/>
          <w:b/>
        </w:rPr>
        <w:t>Проверка домашнего задания</w:t>
      </w:r>
      <w:bookmarkEnd w:id="3"/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Вы должны были поделить текст на части. Сколько частей у вас получилось? (Дети могут дать различные ответы.)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Что ж, при проверке мы узнаем, кто же был прав. С кем-то мы согласимся, а с кем-то, может быть, и нет.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(Учащиеся зачитывают планы по своим записям в рабочих тетрадях.)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Обсудите с другом, каково значение трех поездок Ильи Му</w:t>
      </w:r>
      <w:r w:rsidRPr="0004363D">
        <w:rPr>
          <w:rFonts w:ascii="Times New Roman" w:hAnsi="Times New Roman" w:cs="Times New Roman"/>
        </w:rPr>
        <w:softHyphen/>
        <w:t>ромца для Русского государства.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Прочитайте последние строчки былины. Как они помогают понять характер героя?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Почему Илья Муромец возвращался к камню и делал на нем новую запись?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Как относился Илья Муромец к предсказаниям?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Приведите примеры троекратного повтора.</w:t>
      </w:r>
    </w:p>
    <w:p w:rsidR="00DC4A33" w:rsidRPr="0004363D" w:rsidRDefault="001B2538" w:rsidP="0004363D">
      <w:pPr>
        <w:pStyle w:val="ab"/>
        <w:numPr>
          <w:ilvl w:val="0"/>
          <w:numId w:val="8"/>
        </w:numPr>
        <w:rPr>
          <w:rFonts w:ascii="Times New Roman" w:hAnsi="Times New Roman" w:cs="Times New Roman"/>
        </w:rPr>
      </w:pPr>
      <w:r w:rsidRPr="0004363D">
        <w:rPr>
          <w:rStyle w:val="31"/>
          <w:rFonts w:eastAsia="Courier New"/>
          <w:i w:val="0"/>
          <w:iCs w:val="0"/>
          <w:sz w:val="24"/>
          <w:szCs w:val="24"/>
        </w:rPr>
        <w:t>Расскажите об Илье Муромце. Какие опорные слова могут в этом помочь? (</w:t>
      </w:r>
      <w:r w:rsidRPr="0004363D">
        <w:rPr>
          <w:rFonts w:ascii="Times New Roman" w:hAnsi="Times New Roman" w:cs="Times New Roman"/>
        </w:rPr>
        <w:t>Смелый, мужественный, мудрый, умный, справедливый, хитрый, сильный, добрый, бескорыстный, спо</w:t>
      </w:r>
      <w:r w:rsidRPr="0004363D">
        <w:rPr>
          <w:rFonts w:ascii="Times New Roman" w:hAnsi="Times New Roman" w:cs="Times New Roman"/>
        </w:rPr>
        <w:softHyphen/>
        <w:t>собный к состраданию.)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(Ученики составляют рассказ об Илье Муромце.)</w:t>
      </w:r>
      <w:bookmarkStart w:id="4" w:name="bookmark5"/>
      <w:r w:rsidRPr="0004363D">
        <w:rPr>
          <w:rFonts w:ascii="Times New Roman" w:hAnsi="Times New Roman" w:cs="Times New Roman"/>
        </w:rPr>
        <w:t>Физкультминутка</w:t>
      </w:r>
      <w:bookmarkEnd w:id="4"/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5" w:name="bookmark6"/>
      <w:r w:rsidRPr="0004363D">
        <w:rPr>
          <w:rFonts w:ascii="Times New Roman" w:hAnsi="Times New Roman" w:cs="Times New Roman"/>
          <w:b/>
        </w:rPr>
        <w:lastRenderedPageBreak/>
        <w:t>Работа по теме урока</w:t>
      </w:r>
      <w:bookmarkEnd w:id="5"/>
    </w:p>
    <w:p w:rsidR="00DC4A33" w:rsidRPr="0004363D" w:rsidRDefault="001B2538" w:rsidP="0004363D">
      <w:pPr>
        <w:pStyle w:val="ab"/>
        <w:numPr>
          <w:ilvl w:val="0"/>
          <w:numId w:val="11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Рассмотрите репродукцию картины В. Васнецова «Богаты</w:t>
      </w:r>
      <w:r w:rsidRPr="0004363D">
        <w:rPr>
          <w:rFonts w:ascii="Times New Roman" w:hAnsi="Times New Roman" w:cs="Times New Roman"/>
        </w:rPr>
        <w:softHyphen/>
        <w:t>ри». Расскажите, что вы на ней видите.</w:t>
      </w:r>
    </w:p>
    <w:p w:rsidR="00DC4A33" w:rsidRPr="0004363D" w:rsidRDefault="001B2538" w:rsidP="0004363D">
      <w:pPr>
        <w:pStyle w:val="ab"/>
        <w:numPr>
          <w:ilvl w:val="0"/>
          <w:numId w:val="11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Послушайте рассказ о том, как она создавалась.</w:t>
      </w:r>
    </w:p>
    <w:p w:rsidR="00DC4A33" w:rsidRPr="0004363D" w:rsidRDefault="001B2538" w:rsidP="0004363D">
      <w:pPr>
        <w:pStyle w:val="ab"/>
        <w:numPr>
          <w:ilvl w:val="0"/>
          <w:numId w:val="11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(Рассказ учителя или заранее подготовленных учащихся.)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История мировой живописи знает немного картин, созданию кото</w:t>
      </w:r>
      <w:r w:rsidRPr="0004363D">
        <w:rPr>
          <w:rFonts w:ascii="Times New Roman" w:hAnsi="Times New Roman" w:cs="Times New Roman"/>
        </w:rPr>
        <w:softHyphen/>
        <w:t>рых художник посвящал бы значительную часть своей творческой жизни. В числе таких картин «Богатыри» Виктора Михайловича Васнецова.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Много лет работал замечательный художник над этим знаменитым полотном, выразившим наиболее полно лучшие стороны его огромного дарования.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Еще в раннем детстве, затаив дыхание, с трепетным волнением вслу</w:t>
      </w:r>
      <w:r w:rsidRPr="0004363D">
        <w:rPr>
          <w:rFonts w:ascii="Times New Roman" w:hAnsi="Times New Roman" w:cs="Times New Roman"/>
        </w:rPr>
        <w:softHyphen/>
        <w:t>шивался будущий художник в героические сказания, богатырские бы</w:t>
      </w:r>
      <w:r w:rsidRPr="0004363D">
        <w:rPr>
          <w:rFonts w:ascii="Times New Roman" w:hAnsi="Times New Roman" w:cs="Times New Roman"/>
        </w:rPr>
        <w:softHyphen/>
        <w:t>лины и волшебные сказки. Образы национального фольклора глубоко запали в душу ребенка, завладели его фантазией, стали как бы частицей его поэтической натуры.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Эти настроения и чувства поддерживали и питали величественная, со сказочным оттенком, суровая природа родного Вятского края с ее дре</w:t>
      </w:r>
      <w:r w:rsidRPr="0004363D">
        <w:rPr>
          <w:rFonts w:ascii="Times New Roman" w:hAnsi="Times New Roman" w:cs="Times New Roman"/>
        </w:rPr>
        <w:softHyphen/>
        <w:t>мучими, непроходимыми лесами, бытовой уклад, бережно хранивший давние предания и отголоски старины. С живым интересом пригляды</w:t>
      </w:r>
      <w:r w:rsidRPr="0004363D">
        <w:rPr>
          <w:rFonts w:ascii="Times New Roman" w:hAnsi="Times New Roman" w:cs="Times New Roman"/>
        </w:rPr>
        <w:softHyphen/>
        <w:t>вался юный Васнецов к народным обрядам и к обычаям своих земляков.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Позднее, уже в Петербурге, в Академии художеств, углублению и раз</w:t>
      </w:r>
      <w:r w:rsidRPr="0004363D">
        <w:rPr>
          <w:rFonts w:ascii="Times New Roman" w:hAnsi="Times New Roman" w:cs="Times New Roman"/>
        </w:rPr>
        <w:softHyphen/>
        <w:t xml:space="preserve">витию этого страстного интереса молодого художника к родной старине и к прошлому своего народа способствовало общее увлечение историей, народным бытом и искусством, характерное для </w:t>
      </w:r>
      <w:r w:rsidRPr="0004363D">
        <w:rPr>
          <w:rStyle w:val="12"/>
          <w:rFonts w:eastAsia="Courier New"/>
          <w:sz w:val="24"/>
          <w:szCs w:val="24"/>
        </w:rPr>
        <w:t>I860-1870-х</w:t>
      </w:r>
      <w:r w:rsidRPr="0004363D">
        <w:rPr>
          <w:rFonts w:ascii="Times New Roman" w:hAnsi="Times New Roman" w:cs="Times New Roman"/>
        </w:rPr>
        <w:t xml:space="preserve"> гг. В это время собиратель русского фольклора Афанасьев опубликовал свои со</w:t>
      </w:r>
      <w:r w:rsidRPr="0004363D">
        <w:rPr>
          <w:rFonts w:ascii="Times New Roman" w:hAnsi="Times New Roman" w:cs="Times New Roman"/>
        </w:rPr>
        <w:softHyphen/>
        <w:t>брания народных сказок, песен и былин, композиторы Балакирев, Боро</w:t>
      </w:r>
      <w:r w:rsidRPr="0004363D">
        <w:rPr>
          <w:rFonts w:ascii="Times New Roman" w:hAnsi="Times New Roman" w:cs="Times New Roman"/>
        </w:rPr>
        <w:softHyphen/>
        <w:t>дин, Мусоргский, Римский-Корсаков создали гениальные переложения народного песенного творчества.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 xml:space="preserve">Уже в </w:t>
      </w:r>
      <w:r w:rsidRPr="0004363D">
        <w:rPr>
          <w:rStyle w:val="12"/>
          <w:rFonts w:eastAsia="Courier New"/>
          <w:sz w:val="24"/>
          <w:szCs w:val="24"/>
        </w:rPr>
        <w:t>1871</w:t>
      </w:r>
      <w:r w:rsidRPr="0004363D">
        <w:rPr>
          <w:rFonts w:ascii="Times New Roman" w:hAnsi="Times New Roman" w:cs="Times New Roman"/>
        </w:rPr>
        <w:t xml:space="preserve"> г. </w:t>
      </w:r>
      <w:r w:rsidRPr="0004363D">
        <w:rPr>
          <w:rStyle w:val="12"/>
          <w:rFonts w:eastAsia="Courier New"/>
          <w:sz w:val="24"/>
          <w:szCs w:val="24"/>
        </w:rPr>
        <w:t>В.</w:t>
      </w:r>
      <w:r w:rsidRPr="0004363D">
        <w:rPr>
          <w:rFonts w:ascii="Times New Roman" w:hAnsi="Times New Roman" w:cs="Times New Roman"/>
        </w:rPr>
        <w:t xml:space="preserve"> Васнецов сделал первый набросок картин карандашом.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 последующие годы художник не раз снова и снова подступал к из</w:t>
      </w:r>
      <w:r w:rsidRPr="0004363D">
        <w:rPr>
          <w:rFonts w:ascii="Times New Roman" w:hAnsi="Times New Roman" w:cs="Times New Roman"/>
        </w:rPr>
        <w:softHyphen/>
        <w:t xml:space="preserve">любленной теме и разрабатывал эскизы для будущей картины. В </w:t>
      </w:r>
      <w:r w:rsidRPr="0004363D">
        <w:rPr>
          <w:rStyle w:val="12"/>
          <w:rFonts w:eastAsia="Courier New"/>
          <w:sz w:val="24"/>
          <w:szCs w:val="24"/>
        </w:rPr>
        <w:t>1876</w:t>
      </w:r>
      <w:r w:rsidRPr="0004363D">
        <w:rPr>
          <w:rFonts w:ascii="Times New Roman" w:hAnsi="Times New Roman" w:cs="Times New Roman"/>
        </w:rPr>
        <w:t xml:space="preserve"> г. Васнецов написал маслом Алешу Поповича с бородой и делал этюды с натуры для Ильи Муромца, а в </w:t>
      </w:r>
      <w:r w:rsidRPr="0004363D">
        <w:rPr>
          <w:rStyle w:val="12"/>
          <w:rFonts w:eastAsia="Courier New"/>
          <w:sz w:val="24"/>
          <w:szCs w:val="24"/>
        </w:rPr>
        <w:t>1882 и 1883</w:t>
      </w:r>
      <w:r w:rsidRPr="0004363D">
        <w:rPr>
          <w:rFonts w:ascii="Times New Roman" w:hAnsi="Times New Roman" w:cs="Times New Roman"/>
        </w:rPr>
        <w:t xml:space="preserve"> гг. с увлечением работал над пейзажными этюдами, которые потом использовал для картины.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«Я всегда был убежден, — говорил В.М. Васнецов, — что в жанровых и исторических картинах, статуях и вообще каком бы то ни было про</w:t>
      </w:r>
      <w:r w:rsidRPr="0004363D">
        <w:rPr>
          <w:rFonts w:ascii="Times New Roman" w:hAnsi="Times New Roman" w:cs="Times New Roman"/>
        </w:rPr>
        <w:softHyphen/>
        <w:t>изведении искусства, в сказке, песне, былине, драме сказывается весь облик народа, внутренний и внешний, с прошлым, настоящим, а может быть, и будущим. Только больной и плохой человек не помнит и не ценит своего детства, юности. Плох тот народ, который не помнит, не ценит и не любит своей истории».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Васнецов был преданным сыном своего народа, он страстно любил историю родной страны и гордился ею. Он призывал художников с воз</w:t>
      </w:r>
      <w:r w:rsidRPr="0004363D">
        <w:rPr>
          <w:rFonts w:ascii="Times New Roman" w:hAnsi="Times New Roman" w:cs="Times New Roman"/>
        </w:rPr>
        <w:softHyphen/>
        <w:t>можным совершенством и полнотой изобразить и выразить «красоту, мощь и смысл наших родных образов, нашей русской природы и чело</w:t>
      </w:r>
      <w:r w:rsidRPr="0004363D">
        <w:rPr>
          <w:rFonts w:ascii="Times New Roman" w:hAnsi="Times New Roman" w:cs="Times New Roman"/>
        </w:rPr>
        <w:softHyphen/>
        <w:t>века нашей настоящей жизни, нашего прошлого, наши грезы, мечты, нашу веру» и суметь «в своем истинно национальном отразить вечное, непреходящее».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Свое глубочайшее художественное проникновение в сущность на</w:t>
      </w:r>
      <w:r w:rsidRPr="0004363D">
        <w:rPr>
          <w:rFonts w:ascii="Times New Roman" w:hAnsi="Times New Roman" w:cs="Times New Roman"/>
        </w:rPr>
        <w:softHyphen/>
        <w:t>родного характера он мастерски выразил в могучих образах трех славных русских богатырей.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Уже работа над предшествующими картинами «После побоища Иго</w:t>
      </w:r>
      <w:r w:rsidRPr="0004363D">
        <w:rPr>
          <w:rFonts w:ascii="Times New Roman" w:hAnsi="Times New Roman" w:cs="Times New Roman"/>
        </w:rPr>
        <w:softHyphen/>
        <w:t xml:space="preserve">ря Святославича с половцами» </w:t>
      </w:r>
      <w:r w:rsidRPr="0004363D">
        <w:rPr>
          <w:rStyle w:val="12"/>
          <w:rFonts w:eastAsia="Courier New"/>
          <w:sz w:val="24"/>
          <w:szCs w:val="24"/>
        </w:rPr>
        <w:t>(1880)</w:t>
      </w:r>
      <w:r w:rsidRPr="0004363D">
        <w:rPr>
          <w:rFonts w:ascii="Times New Roman" w:hAnsi="Times New Roman" w:cs="Times New Roman"/>
        </w:rPr>
        <w:t xml:space="preserve"> и «Витязь на распутье» </w:t>
      </w:r>
      <w:r w:rsidRPr="0004363D">
        <w:rPr>
          <w:rStyle w:val="12"/>
          <w:rFonts w:eastAsia="Courier New"/>
          <w:sz w:val="24"/>
          <w:szCs w:val="24"/>
        </w:rPr>
        <w:t>(1882)</w:t>
      </w:r>
      <w:r w:rsidRPr="0004363D">
        <w:rPr>
          <w:rFonts w:ascii="Times New Roman" w:hAnsi="Times New Roman" w:cs="Times New Roman"/>
        </w:rPr>
        <w:t xml:space="preserve"> дала Васнецову большой опыт художественной разработки образов родной истории. Но, несмотря на многие блестящие опьггы воплощения в живо</w:t>
      </w:r>
      <w:r w:rsidRPr="0004363D">
        <w:rPr>
          <w:rFonts w:ascii="Times New Roman" w:hAnsi="Times New Roman" w:cs="Times New Roman"/>
        </w:rPr>
        <w:softHyphen/>
        <w:t>писных образах былинно-эпических сюжетов, «Богатыри» потребовали от В.М. Васнецова огромного творческого напряжения.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Один из близких друзей художника — жена С.И. Мамонтова, Елиза</w:t>
      </w:r>
      <w:r w:rsidRPr="0004363D">
        <w:rPr>
          <w:rFonts w:ascii="Times New Roman" w:hAnsi="Times New Roman" w:cs="Times New Roman"/>
        </w:rPr>
        <w:softHyphen/>
        <w:t xml:space="preserve">вета Григорьевна, — писала из Абрамцева летом </w:t>
      </w:r>
      <w:r w:rsidRPr="0004363D">
        <w:rPr>
          <w:rStyle w:val="12"/>
          <w:rFonts w:eastAsia="Courier New"/>
          <w:sz w:val="24"/>
          <w:szCs w:val="24"/>
        </w:rPr>
        <w:t>1881</w:t>
      </w:r>
      <w:r w:rsidRPr="0004363D">
        <w:rPr>
          <w:rFonts w:ascii="Times New Roman" w:hAnsi="Times New Roman" w:cs="Times New Roman"/>
        </w:rPr>
        <w:t xml:space="preserve"> г.: «Васнецов весь ушел в своих “Богатырей”, его видим только по вечерам, он очень усерд</w:t>
      </w:r>
      <w:r w:rsidRPr="0004363D">
        <w:rPr>
          <w:rFonts w:ascii="Times New Roman" w:hAnsi="Times New Roman" w:cs="Times New Roman"/>
        </w:rPr>
        <w:softHyphen/>
        <w:t>но пишет».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 следующем году Васнецов сообщает своему почитаемому учителю П.П. Чистякову: «Картина моя “Богатыри” — Добрыня, Илья и Алеша Попович на богатырском выезде — примечают в поле, нет ли где воро</w:t>
      </w:r>
      <w:r w:rsidRPr="0004363D">
        <w:rPr>
          <w:rFonts w:ascii="Times New Roman" w:hAnsi="Times New Roman" w:cs="Times New Roman"/>
        </w:rPr>
        <w:softHyphen/>
        <w:t xml:space="preserve">га, не обижают ли где кого. Фигуры почти в натуру - </w:t>
      </w:r>
      <w:r w:rsidRPr="0004363D">
        <w:rPr>
          <w:rFonts w:ascii="Times New Roman" w:hAnsi="Times New Roman" w:cs="Times New Roman"/>
        </w:rPr>
        <w:lastRenderedPageBreak/>
        <w:t>удачнее других мне кажется Илья. Хотелось бы вам показать начало — исполнять такую картину, ох, дело нелегкое. Хотелось бы сделать дело добросовестно, а удастся ли?»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Для образного воплощения любимых народом героев Васнецов сумел найти такие художественные решения, которые сделали непререкаемо, непреложно живыми и Илью Муромца «из-под славного города из-под Мурома», и «сына богатого гостя Рязанского» Добрыню Никитича, и Алешу Поповича, «что из красна-города из Ростова». Образы всех тро</w:t>
      </w:r>
      <w:r w:rsidRPr="0004363D">
        <w:rPr>
          <w:rFonts w:ascii="Times New Roman" w:hAnsi="Times New Roman" w:cs="Times New Roman"/>
        </w:rPr>
        <w:softHyphen/>
        <w:t>их правдивы, глубоко человечны, раскрыты в своем индивидуальном своеобразии.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Могучей, непоколебимой заставой стоят богатыри на вечной страже родной земли, зорко вглядываясь вдаль и чутко прислушиваясь ко всему окружающему. Через такую заставу, полную величавого спокойствия, му</w:t>
      </w:r>
      <w:r w:rsidRPr="0004363D">
        <w:rPr>
          <w:rFonts w:ascii="Times New Roman" w:hAnsi="Times New Roman" w:cs="Times New Roman"/>
        </w:rPr>
        <w:softHyphen/>
        <w:t>жества, сознания мощи, отваги, правоты своего дела и готовности отдать жизнь за любимую родину, не пройдет ни человек, не пролетит и птица из-за рубежа.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Непреоборимой силой веет от богатырей. Они полны народной кра</w:t>
      </w:r>
      <w:r w:rsidRPr="0004363D">
        <w:rPr>
          <w:rFonts w:ascii="Times New Roman" w:hAnsi="Times New Roman" w:cs="Times New Roman"/>
        </w:rPr>
        <w:softHyphen/>
        <w:t>соты, в них неукротимый дух народа, готового в любую минуту все отдать за честь и свободу родной земли.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В каждом из богатырей художник сумел воплотить лучшие, типи</w:t>
      </w:r>
      <w:r w:rsidRPr="0004363D">
        <w:rPr>
          <w:rFonts w:ascii="Times New Roman" w:hAnsi="Times New Roman" w:cs="Times New Roman"/>
        </w:rPr>
        <w:softHyphen/>
        <w:t>ческие черты русского характера, русской силы и доблести. Величавое спокойствие, идущее от сознания богатырями своей правоты и силы, насыщает всю картину. Кони под могучими всадниками под стать седо</w:t>
      </w:r>
      <w:r w:rsidRPr="0004363D">
        <w:rPr>
          <w:rFonts w:ascii="Times New Roman" w:hAnsi="Times New Roman" w:cs="Times New Roman"/>
        </w:rPr>
        <w:softHyphen/>
        <w:t>кам — могучие, бесстрашные, смело и зорко глядят они с полотна.</w:t>
      </w:r>
    </w:p>
    <w:p w:rsidR="00DC4A33" w:rsidRPr="0004363D" w:rsidRDefault="001B2538" w:rsidP="0004363D">
      <w:pPr>
        <w:pStyle w:val="ab"/>
        <w:ind w:firstLine="567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Очень хорош — в полном и гармоничном сочетании с фигурами бога</w:t>
      </w:r>
      <w:r w:rsidRPr="0004363D">
        <w:rPr>
          <w:rFonts w:ascii="Times New Roman" w:hAnsi="Times New Roman" w:cs="Times New Roman"/>
        </w:rPr>
        <w:softHyphen/>
        <w:t>тырей — пейзаж картины, необозримо просторный, с клубящимися в небе тяжелыми облаками, весь как бы насыщенный ветром, пригибающим травы и развевающим буйные гривы лошадей.</w:t>
      </w:r>
    </w:p>
    <w:p w:rsidR="00DC4A33" w:rsidRPr="0004363D" w:rsidRDefault="001B2538" w:rsidP="0004363D">
      <w:pPr>
        <w:pStyle w:val="ab"/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Мельчайшие, написанные с предельным тщанием и археологической достоверностью детали картины — одежда богатырей, их вооружение, убранство коней — подчинены общей идее произведения и, не отвлекая внимания в сторону «археологии», лишь усиливают общее впечатление полнейшей жизненной и исторической правдивости этого подлинно на</w:t>
      </w:r>
      <w:r w:rsidRPr="0004363D">
        <w:rPr>
          <w:rFonts w:ascii="Times New Roman" w:hAnsi="Times New Roman" w:cs="Times New Roman"/>
        </w:rPr>
        <w:softHyphen/>
        <w:t>родного полотна.</w:t>
      </w:r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6" w:name="bookmark7"/>
      <w:r w:rsidRPr="0004363D">
        <w:rPr>
          <w:rFonts w:ascii="Times New Roman" w:hAnsi="Times New Roman" w:cs="Times New Roman"/>
          <w:b/>
        </w:rPr>
        <w:t>Рефлексия</w:t>
      </w:r>
      <w:bookmarkEnd w:id="6"/>
    </w:p>
    <w:p w:rsidR="00DC4A33" w:rsidRPr="0004363D" w:rsidRDefault="001B2538" w:rsidP="0004363D">
      <w:pPr>
        <w:pStyle w:val="ab"/>
        <w:numPr>
          <w:ilvl w:val="0"/>
          <w:numId w:val="12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Оцените свою работу на уроке. Что было трудным? Что лег</w:t>
      </w:r>
      <w:r w:rsidRPr="0004363D">
        <w:rPr>
          <w:rFonts w:ascii="Times New Roman" w:hAnsi="Times New Roman" w:cs="Times New Roman"/>
        </w:rPr>
        <w:softHyphen/>
        <w:t>ко удавалось выполнить?</w:t>
      </w:r>
    </w:p>
    <w:p w:rsidR="00DC4A33" w:rsidRPr="0004363D" w:rsidRDefault="001B2538" w:rsidP="0004363D">
      <w:pPr>
        <w:pStyle w:val="ab"/>
        <w:numPr>
          <w:ilvl w:val="0"/>
          <w:numId w:val="12"/>
        </w:numPr>
        <w:rPr>
          <w:rFonts w:ascii="Times New Roman" w:hAnsi="Times New Roman" w:cs="Times New Roman"/>
        </w:rPr>
      </w:pPr>
      <w:bookmarkStart w:id="7" w:name="bookmark8"/>
      <w:r w:rsidRPr="0004363D">
        <w:rPr>
          <w:rFonts w:ascii="Times New Roman" w:hAnsi="Times New Roman" w:cs="Times New Roman"/>
        </w:rPr>
        <w:t>Подведение итогов урока</w:t>
      </w:r>
      <w:bookmarkEnd w:id="7"/>
    </w:p>
    <w:p w:rsidR="00DC4A33" w:rsidRPr="0004363D" w:rsidRDefault="001B2538" w:rsidP="0004363D">
      <w:pPr>
        <w:pStyle w:val="ab"/>
        <w:numPr>
          <w:ilvl w:val="0"/>
          <w:numId w:val="12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Почему Илья Муромец захотел испробовать все три дороги?</w:t>
      </w:r>
    </w:p>
    <w:p w:rsidR="00DC4A33" w:rsidRPr="0004363D" w:rsidRDefault="001B2538" w:rsidP="0004363D">
      <w:pPr>
        <w:pStyle w:val="ab"/>
        <w:numPr>
          <w:ilvl w:val="0"/>
          <w:numId w:val="12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Чем закончилась поездка богатыря?</w:t>
      </w:r>
    </w:p>
    <w:p w:rsidR="0004363D" w:rsidRDefault="001B2538" w:rsidP="0004363D">
      <w:pPr>
        <w:pStyle w:val="ab"/>
        <w:numPr>
          <w:ilvl w:val="0"/>
          <w:numId w:val="12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Чем вам понравилась картина В. Васнецова?</w:t>
      </w:r>
      <w:bookmarkStart w:id="8" w:name="bookmark9"/>
    </w:p>
    <w:p w:rsidR="00DC4A33" w:rsidRPr="0004363D" w:rsidRDefault="001B2538" w:rsidP="0004363D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04363D">
        <w:rPr>
          <w:rFonts w:ascii="Times New Roman" w:hAnsi="Times New Roman" w:cs="Times New Roman"/>
          <w:b/>
        </w:rPr>
        <w:t>Домашнее задание</w:t>
      </w:r>
      <w:bookmarkEnd w:id="8"/>
    </w:p>
    <w:p w:rsidR="00DC4A33" w:rsidRPr="0004363D" w:rsidRDefault="001B2538" w:rsidP="0004363D">
      <w:pPr>
        <w:pStyle w:val="ab"/>
        <w:numPr>
          <w:ilvl w:val="0"/>
          <w:numId w:val="14"/>
        </w:numPr>
        <w:rPr>
          <w:rFonts w:ascii="Times New Roman" w:hAnsi="Times New Roman" w:cs="Times New Roman"/>
        </w:rPr>
      </w:pPr>
      <w:r w:rsidRPr="0004363D">
        <w:rPr>
          <w:rFonts w:ascii="Times New Roman" w:hAnsi="Times New Roman" w:cs="Times New Roman"/>
        </w:rPr>
        <w:t>Найти материал о Сергии Радонежском.</w:t>
      </w: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p w:rsidR="0004363D" w:rsidRDefault="0004363D" w:rsidP="0004363D">
      <w:pPr>
        <w:pStyle w:val="ab"/>
        <w:rPr>
          <w:rStyle w:val="41pt0"/>
          <w:rFonts w:ascii="Times New Roman" w:hAnsi="Times New Roman" w:cs="Times New Roman"/>
          <w:sz w:val="24"/>
          <w:szCs w:val="24"/>
        </w:rPr>
      </w:pPr>
    </w:p>
    <w:sectPr w:rsidR="0004363D" w:rsidSect="0004363D">
      <w:footerReference w:type="default" r:id="rId7"/>
      <w:pgSz w:w="11909" w:h="16834"/>
      <w:pgMar w:top="709" w:right="1136" w:bottom="1418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67C" w:rsidRDefault="0059367C" w:rsidP="00DC4A33">
      <w:r>
        <w:separator/>
      </w:r>
    </w:p>
  </w:endnote>
  <w:endnote w:type="continuationSeparator" w:id="1">
    <w:p w:rsidR="0059367C" w:rsidRDefault="0059367C" w:rsidP="00DC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4844"/>
    </w:sdtPr>
    <w:sdtContent>
      <w:p w:rsidR="0004363D" w:rsidRDefault="006F7A43">
        <w:pPr>
          <w:pStyle w:val="a9"/>
          <w:jc w:val="right"/>
        </w:pPr>
        <w:fldSimple w:instr=" PAGE   \* MERGEFORMAT ">
          <w:r w:rsidR="00A06F31">
            <w:rPr>
              <w:noProof/>
            </w:rPr>
            <w:t>3</w:t>
          </w:r>
        </w:fldSimple>
      </w:p>
    </w:sdtContent>
  </w:sdt>
  <w:p w:rsidR="0004363D" w:rsidRDefault="0004363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67C" w:rsidRDefault="0059367C"/>
  </w:footnote>
  <w:footnote w:type="continuationSeparator" w:id="1">
    <w:p w:rsidR="0059367C" w:rsidRDefault="0059367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845"/>
    <w:multiLevelType w:val="hybridMultilevel"/>
    <w:tmpl w:val="C1EAB73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91DC7"/>
    <w:multiLevelType w:val="hybridMultilevel"/>
    <w:tmpl w:val="468E39E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415"/>
    <w:multiLevelType w:val="multilevel"/>
    <w:tmpl w:val="898C2B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DD2C26"/>
    <w:multiLevelType w:val="hybridMultilevel"/>
    <w:tmpl w:val="EB744B0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2145A"/>
    <w:multiLevelType w:val="hybridMultilevel"/>
    <w:tmpl w:val="F508CD9C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027ECF"/>
    <w:multiLevelType w:val="hybridMultilevel"/>
    <w:tmpl w:val="33A6BD6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107A9"/>
    <w:multiLevelType w:val="hybridMultilevel"/>
    <w:tmpl w:val="24D421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80798"/>
    <w:multiLevelType w:val="multilevel"/>
    <w:tmpl w:val="FF68D298"/>
    <w:lvl w:ilvl="0">
      <w:start w:val="4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A81273"/>
    <w:multiLevelType w:val="hybridMultilevel"/>
    <w:tmpl w:val="CB32B98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9A5455"/>
    <w:multiLevelType w:val="hybridMultilevel"/>
    <w:tmpl w:val="0D4805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227A3"/>
    <w:multiLevelType w:val="multilevel"/>
    <w:tmpl w:val="C398593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C85771"/>
    <w:multiLevelType w:val="hybridMultilevel"/>
    <w:tmpl w:val="B050A3B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C5B74"/>
    <w:multiLevelType w:val="hybridMultilevel"/>
    <w:tmpl w:val="6028755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36247C"/>
    <w:multiLevelType w:val="hybridMultilevel"/>
    <w:tmpl w:val="C358952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1"/>
  </w:num>
  <w:num w:numId="5">
    <w:abstractNumId w:val="1"/>
  </w:num>
  <w:num w:numId="6">
    <w:abstractNumId w:val="13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C4A33"/>
    <w:rsid w:val="0004363D"/>
    <w:rsid w:val="001B2538"/>
    <w:rsid w:val="0059367C"/>
    <w:rsid w:val="006F7A43"/>
    <w:rsid w:val="00A06F31"/>
    <w:rsid w:val="00DC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4A3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C4A33"/>
    <w:rPr>
      <w:color w:val="3B98D3"/>
      <w:u w:val="single"/>
    </w:rPr>
  </w:style>
  <w:style w:type="character" w:customStyle="1" w:styleId="2">
    <w:name w:val="Основной текст (2)_"/>
    <w:basedOn w:val="a0"/>
    <w:link w:val="20"/>
    <w:rsid w:val="00DC4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rial10pt0pt">
    <w:name w:val="Основной текст (2) + Arial;10 pt;Полужирный;Интервал 0 pt"/>
    <w:basedOn w:val="2"/>
    <w:rsid w:val="00DC4A33"/>
    <w:rPr>
      <w:rFonts w:ascii="Arial" w:eastAsia="Arial" w:hAnsi="Arial" w:cs="Arial"/>
      <w:b/>
      <w:bCs/>
      <w:color w:val="000000"/>
      <w:spacing w:val="-10"/>
      <w:w w:val="100"/>
      <w:position w:val="0"/>
      <w:sz w:val="20"/>
      <w:szCs w:val="20"/>
      <w:lang w:val="ru-RU"/>
    </w:rPr>
  </w:style>
  <w:style w:type="character" w:customStyle="1" w:styleId="a4">
    <w:name w:val="Колонтитул_"/>
    <w:basedOn w:val="a0"/>
    <w:link w:val="a5"/>
    <w:rsid w:val="00DC4A33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4"/>
    <w:rsid w:val="00DC4A33"/>
    <w:rPr>
      <w:color w:val="000000"/>
      <w:spacing w:val="0"/>
      <w:w w:val="100"/>
      <w:position w:val="0"/>
      <w:u w:val="single"/>
      <w:lang w:val="ru-RU"/>
    </w:rPr>
  </w:style>
  <w:style w:type="character" w:customStyle="1" w:styleId="a7">
    <w:name w:val="Колонтитул"/>
    <w:basedOn w:val="a4"/>
    <w:rsid w:val="00DC4A33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 (3)_"/>
    <w:basedOn w:val="a0"/>
    <w:link w:val="30"/>
    <w:rsid w:val="00DC4A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DC4A33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DC4A33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41pt">
    <w:name w:val="Основной текст (4) + Интервал 1 pt"/>
    <w:basedOn w:val="4"/>
    <w:rsid w:val="00DC4A33"/>
    <w:rPr>
      <w:color w:val="000000"/>
      <w:spacing w:val="30"/>
      <w:w w:val="100"/>
      <w:position w:val="0"/>
      <w:lang w:val="ru-RU"/>
    </w:rPr>
  </w:style>
  <w:style w:type="character" w:customStyle="1" w:styleId="21">
    <w:name w:val="Основной текст (2) + Курсив"/>
    <w:basedOn w:val="2"/>
    <w:rsid w:val="00DC4A33"/>
    <w:rPr>
      <w:i/>
      <w:iCs/>
      <w:color w:val="000000"/>
      <w:spacing w:val="0"/>
      <w:w w:val="100"/>
      <w:position w:val="0"/>
      <w:lang w:val="ru-RU"/>
    </w:rPr>
  </w:style>
  <w:style w:type="character" w:customStyle="1" w:styleId="6Exact">
    <w:name w:val="Основной текст (6) Exact"/>
    <w:basedOn w:val="a0"/>
    <w:link w:val="6"/>
    <w:rsid w:val="00DC4A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DC4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DC4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19"/>
      <w:szCs w:val="19"/>
      <w:u w:val="none"/>
    </w:rPr>
  </w:style>
  <w:style w:type="character" w:customStyle="1" w:styleId="8Exact">
    <w:name w:val="Основной текст (8) Exact"/>
    <w:basedOn w:val="a0"/>
    <w:link w:val="8"/>
    <w:rsid w:val="00DC4A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1"/>
      <w:szCs w:val="11"/>
      <w:u w:val="none"/>
      <w:lang w:val="en-US"/>
    </w:rPr>
  </w:style>
  <w:style w:type="character" w:customStyle="1" w:styleId="9Exact">
    <w:name w:val="Основной текст (9) Exact"/>
    <w:basedOn w:val="a0"/>
    <w:link w:val="9"/>
    <w:rsid w:val="00DC4A3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10Exact">
    <w:name w:val="Основной текст (10) Exact"/>
    <w:basedOn w:val="a0"/>
    <w:link w:val="100"/>
    <w:rsid w:val="00DC4A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3"/>
      <w:sz w:val="20"/>
      <w:szCs w:val="20"/>
      <w:u w:val="none"/>
    </w:rPr>
  </w:style>
  <w:style w:type="character" w:customStyle="1" w:styleId="11Exact">
    <w:name w:val="Основной текст (11) Exact"/>
    <w:basedOn w:val="a0"/>
    <w:link w:val="11"/>
    <w:rsid w:val="00DC4A33"/>
    <w:rPr>
      <w:rFonts w:ascii="Arial" w:eastAsia="Arial" w:hAnsi="Arial" w:cs="Arial"/>
      <w:b w:val="0"/>
      <w:bCs w:val="0"/>
      <w:i w:val="0"/>
      <w:iCs w:val="0"/>
      <w:smallCaps w:val="0"/>
      <w:strike w:val="0"/>
      <w:spacing w:val="22"/>
      <w:sz w:val="13"/>
      <w:szCs w:val="13"/>
      <w:u w:val="none"/>
    </w:rPr>
  </w:style>
  <w:style w:type="character" w:customStyle="1" w:styleId="2-1pt">
    <w:name w:val="Основной текст (2) + Полужирный;Курсив;Интервал -1 pt"/>
    <w:basedOn w:val="2"/>
    <w:rsid w:val="00DC4A33"/>
    <w:rPr>
      <w:b/>
      <w:bCs/>
      <w:i/>
      <w:iCs/>
      <w:color w:val="000000"/>
      <w:spacing w:val="-20"/>
      <w:w w:val="100"/>
      <w:position w:val="0"/>
      <w:lang w:val="ru-RU"/>
    </w:rPr>
  </w:style>
  <w:style w:type="character" w:customStyle="1" w:styleId="22">
    <w:name w:val="Основной текст (2)"/>
    <w:basedOn w:val="2"/>
    <w:rsid w:val="00DC4A33"/>
    <w:rPr>
      <w:color w:val="000000"/>
      <w:spacing w:val="0"/>
      <w:w w:val="100"/>
      <w:position w:val="0"/>
    </w:rPr>
  </w:style>
  <w:style w:type="character" w:customStyle="1" w:styleId="5">
    <w:name w:val="Основной текст (5)_"/>
    <w:basedOn w:val="a0"/>
    <w:link w:val="50"/>
    <w:rsid w:val="00DC4A33"/>
    <w:rPr>
      <w:rFonts w:ascii="Arial" w:eastAsia="Arial" w:hAnsi="Arial" w:cs="Arial"/>
      <w:b/>
      <w:bCs/>
      <w:i w:val="0"/>
      <w:iCs w:val="0"/>
      <w:smallCaps w:val="0"/>
      <w:strike w:val="0"/>
      <w:spacing w:val="40"/>
      <w:sz w:val="23"/>
      <w:szCs w:val="23"/>
      <w:u w:val="none"/>
    </w:rPr>
  </w:style>
  <w:style w:type="character" w:customStyle="1" w:styleId="a8">
    <w:name w:val="Основной текст_"/>
    <w:basedOn w:val="a0"/>
    <w:link w:val="23"/>
    <w:rsid w:val="00DC4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 + Не курсив"/>
    <w:basedOn w:val="3"/>
    <w:rsid w:val="00DC4A33"/>
    <w:rPr>
      <w:i/>
      <w:iCs/>
      <w:color w:val="000000"/>
      <w:spacing w:val="0"/>
      <w:w w:val="100"/>
      <w:position w:val="0"/>
      <w:lang w:val="ru-RU"/>
    </w:rPr>
  </w:style>
  <w:style w:type="character" w:customStyle="1" w:styleId="12">
    <w:name w:val="Основной текст1"/>
    <w:basedOn w:val="a8"/>
    <w:rsid w:val="00DC4A33"/>
    <w:rPr>
      <w:color w:val="000000"/>
      <w:spacing w:val="0"/>
      <w:w w:val="100"/>
      <w:position w:val="0"/>
      <w:lang w:val="ru-RU"/>
    </w:rPr>
  </w:style>
  <w:style w:type="character" w:customStyle="1" w:styleId="41pt0">
    <w:name w:val="Основной текст (4) + Интервал 1 pt"/>
    <w:basedOn w:val="4"/>
    <w:rsid w:val="00DC4A33"/>
    <w:rPr>
      <w:color w:val="000000"/>
      <w:spacing w:val="30"/>
      <w:w w:val="100"/>
      <w:position w:val="0"/>
      <w:lang w:val="ru-RU"/>
    </w:rPr>
  </w:style>
  <w:style w:type="character" w:customStyle="1" w:styleId="41">
    <w:name w:val="Основной текст (4)"/>
    <w:basedOn w:val="4"/>
    <w:rsid w:val="00DC4A33"/>
    <w:rPr>
      <w:color w:val="00000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DC4A33"/>
    <w:pPr>
      <w:shd w:val="clear" w:color="auto" w:fill="FFFFFF"/>
      <w:spacing w:line="235" w:lineRule="exact"/>
      <w:ind w:hanging="2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DC4A3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5"/>
      <w:szCs w:val="15"/>
    </w:rPr>
  </w:style>
  <w:style w:type="paragraph" w:customStyle="1" w:styleId="30">
    <w:name w:val="Основной текст (3)"/>
    <w:basedOn w:val="a"/>
    <w:link w:val="3"/>
    <w:rsid w:val="00DC4A33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0">
    <w:name w:val="Заголовок №1"/>
    <w:basedOn w:val="a"/>
    <w:link w:val="1"/>
    <w:rsid w:val="00DC4A33"/>
    <w:pPr>
      <w:shd w:val="clear" w:color="auto" w:fill="FFFFFF"/>
      <w:spacing w:before="60" w:line="233" w:lineRule="exact"/>
      <w:outlineLvl w:val="0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0">
    <w:name w:val="Основной текст (4)"/>
    <w:basedOn w:val="a"/>
    <w:link w:val="4"/>
    <w:rsid w:val="00DC4A33"/>
    <w:pPr>
      <w:shd w:val="clear" w:color="auto" w:fill="FFFFFF"/>
      <w:spacing w:before="300" w:line="288" w:lineRule="exact"/>
    </w:pPr>
    <w:rPr>
      <w:rFonts w:ascii="Arial" w:eastAsia="Arial" w:hAnsi="Arial" w:cs="Arial"/>
      <w:b/>
      <w:bCs/>
      <w:spacing w:val="-10"/>
      <w:sz w:val="25"/>
      <w:szCs w:val="25"/>
    </w:rPr>
  </w:style>
  <w:style w:type="paragraph" w:customStyle="1" w:styleId="6">
    <w:name w:val="Основной текст (6)"/>
    <w:basedOn w:val="a"/>
    <w:link w:val="6Exact"/>
    <w:rsid w:val="00DC4A3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rsid w:val="00DC4A3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spacing w:val="-6"/>
      <w:sz w:val="19"/>
      <w:szCs w:val="19"/>
    </w:rPr>
  </w:style>
  <w:style w:type="paragraph" w:customStyle="1" w:styleId="23">
    <w:name w:val="Основной текст2"/>
    <w:basedOn w:val="a"/>
    <w:link w:val="a8"/>
    <w:rsid w:val="00DC4A33"/>
    <w:pPr>
      <w:shd w:val="clear" w:color="auto" w:fill="FFFFFF"/>
      <w:spacing w:before="120" w:line="21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">
    <w:name w:val="Основной текст (8)"/>
    <w:basedOn w:val="a"/>
    <w:link w:val="8Exact"/>
    <w:rsid w:val="00DC4A33"/>
    <w:pPr>
      <w:shd w:val="clear" w:color="auto" w:fill="FFFFFF"/>
      <w:spacing w:before="60" w:line="206" w:lineRule="exact"/>
      <w:jc w:val="right"/>
    </w:pPr>
    <w:rPr>
      <w:rFonts w:ascii="Times New Roman" w:eastAsia="Times New Roman" w:hAnsi="Times New Roman" w:cs="Times New Roman"/>
      <w:b/>
      <w:bCs/>
      <w:spacing w:val="5"/>
      <w:sz w:val="11"/>
      <w:szCs w:val="11"/>
      <w:lang w:val="en-US"/>
    </w:rPr>
  </w:style>
  <w:style w:type="paragraph" w:customStyle="1" w:styleId="9">
    <w:name w:val="Основной текст (9)"/>
    <w:basedOn w:val="a"/>
    <w:link w:val="9Exact"/>
    <w:rsid w:val="00DC4A33"/>
    <w:pPr>
      <w:shd w:val="clear" w:color="auto" w:fill="FFFFFF"/>
      <w:spacing w:line="209" w:lineRule="exact"/>
      <w:jc w:val="right"/>
    </w:pPr>
    <w:rPr>
      <w:rFonts w:ascii="Tahoma" w:eastAsia="Tahoma" w:hAnsi="Tahoma" w:cs="Tahoma"/>
      <w:spacing w:val="-10"/>
      <w:sz w:val="16"/>
      <w:szCs w:val="16"/>
    </w:rPr>
  </w:style>
  <w:style w:type="paragraph" w:customStyle="1" w:styleId="100">
    <w:name w:val="Основной текст (10)"/>
    <w:basedOn w:val="a"/>
    <w:link w:val="10Exact"/>
    <w:rsid w:val="00DC4A33"/>
    <w:pPr>
      <w:shd w:val="clear" w:color="auto" w:fill="FFFFFF"/>
      <w:spacing w:line="209" w:lineRule="exact"/>
      <w:jc w:val="right"/>
    </w:pPr>
    <w:rPr>
      <w:rFonts w:ascii="Times New Roman" w:eastAsia="Times New Roman" w:hAnsi="Times New Roman" w:cs="Times New Roman"/>
      <w:b/>
      <w:bCs/>
      <w:spacing w:val="-13"/>
      <w:sz w:val="20"/>
      <w:szCs w:val="20"/>
    </w:rPr>
  </w:style>
  <w:style w:type="paragraph" w:customStyle="1" w:styleId="11">
    <w:name w:val="Основной текст (11)"/>
    <w:basedOn w:val="a"/>
    <w:link w:val="11Exact"/>
    <w:rsid w:val="00DC4A33"/>
    <w:pPr>
      <w:shd w:val="clear" w:color="auto" w:fill="FFFFFF"/>
      <w:spacing w:line="209" w:lineRule="exact"/>
      <w:jc w:val="right"/>
    </w:pPr>
    <w:rPr>
      <w:rFonts w:ascii="Arial" w:eastAsia="Arial" w:hAnsi="Arial" w:cs="Arial"/>
      <w:spacing w:val="22"/>
      <w:sz w:val="13"/>
      <w:szCs w:val="13"/>
    </w:rPr>
  </w:style>
  <w:style w:type="paragraph" w:customStyle="1" w:styleId="50">
    <w:name w:val="Основной текст (5)"/>
    <w:basedOn w:val="a"/>
    <w:link w:val="5"/>
    <w:rsid w:val="00DC4A33"/>
    <w:pPr>
      <w:shd w:val="clear" w:color="auto" w:fill="FFFFFF"/>
      <w:spacing w:before="120" w:after="120" w:line="0" w:lineRule="atLeast"/>
      <w:jc w:val="center"/>
    </w:pPr>
    <w:rPr>
      <w:rFonts w:ascii="Arial" w:eastAsia="Arial" w:hAnsi="Arial" w:cs="Arial"/>
      <w:b/>
      <w:bCs/>
      <w:spacing w:val="40"/>
      <w:sz w:val="23"/>
      <w:szCs w:val="23"/>
    </w:rPr>
  </w:style>
  <w:style w:type="paragraph" w:styleId="a9">
    <w:name w:val="footer"/>
    <w:basedOn w:val="a"/>
    <w:link w:val="aa"/>
    <w:uiPriority w:val="99"/>
    <w:unhideWhenUsed/>
    <w:rsid w:val="000436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363D"/>
    <w:rPr>
      <w:color w:val="000000"/>
    </w:rPr>
  </w:style>
  <w:style w:type="paragraph" w:styleId="ab">
    <w:name w:val="No Spacing"/>
    <w:uiPriority w:val="1"/>
    <w:qFormat/>
    <w:rsid w:val="0004363D"/>
    <w:rPr>
      <w:color w:val="000000"/>
    </w:rPr>
  </w:style>
  <w:style w:type="paragraph" w:styleId="ac">
    <w:name w:val="header"/>
    <w:basedOn w:val="a"/>
    <w:link w:val="ad"/>
    <w:uiPriority w:val="99"/>
    <w:semiHidden/>
    <w:unhideWhenUsed/>
    <w:rsid w:val="000436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4363D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A06F3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06F3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1386</Words>
  <Characters>7903</Characters>
  <Application>Microsoft Office Word</Application>
  <DocSecurity>0</DocSecurity>
  <Lines>65</Lines>
  <Paragraphs>18</Paragraphs>
  <ScaleCrop>false</ScaleCrop>
  <Company/>
  <LinksUpToDate>false</LinksUpToDate>
  <CharactersWithSpaces>9271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RePack by SPecialiST</cp:lastModifiedBy>
  <cp:revision>2</cp:revision>
  <cp:lastPrinted>2014-09-10T21:21:00Z</cp:lastPrinted>
  <dcterms:created xsi:type="dcterms:W3CDTF">2014-09-10T21:10:00Z</dcterms:created>
  <dcterms:modified xsi:type="dcterms:W3CDTF">2014-09-14T11:53:00Z</dcterms:modified>
</cp:coreProperties>
</file>